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6C" w:rsidRPr="0050236C" w:rsidRDefault="0050236C" w:rsidP="00502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C">
        <w:rPr>
          <w:rFonts w:ascii="Times New Roman" w:hAnsi="Times New Roman" w:cs="Times New Roman"/>
          <w:b/>
          <w:sz w:val="28"/>
          <w:szCs w:val="28"/>
        </w:rPr>
        <w:t>ШИВЕРСКИЙ СЕЛЬСКИЙ СОВЕТ ДЕПУТАТОВ</w:t>
      </w:r>
    </w:p>
    <w:p w:rsidR="0050236C" w:rsidRPr="0050236C" w:rsidRDefault="0050236C" w:rsidP="00502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C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50236C" w:rsidRPr="0050236C" w:rsidRDefault="0050236C" w:rsidP="00502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50236C" w:rsidRPr="0050236C" w:rsidRDefault="0050236C" w:rsidP="00502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6C" w:rsidRPr="0050236C" w:rsidRDefault="0050236C" w:rsidP="005023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3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236C" w:rsidRPr="0050236C" w:rsidRDefault="0050236C" w:rsidP="0050236C">
      <w:pPr>
        <w:spacing w:after="0"/>
        <w:rPr>
          <w:rFonts w:ascii="Times New Roman" w:hAnsi="Times New Roman" w:cs="Times New Roman"/>
        </w:rPr>
      </w:pPr>
    </w:p>
    <w:p w:rsidR="0050236C" w:rsidRPr="0050236C" w:rsidRDefault="00A470C9" w:rsidP="005023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22.02.</w:t>
      </w:r>
      <w:r w:rsidR="0050236C" w:rsidRPr="0050236C">
        <w:rPr>
          <w:rFonts w:ascii="Times New Roman" w:hAnsi="Times New Roman" w:cs="Times New Roman"/>
          <w:sz w:val="28"/>
          <w:szCs w:val="28"/>
        </w:rPr>
        <w:t xml:space="preserve">2022г.             </w:t>
      </w:r>
      <w:r w:rsidR="001B00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236C" w:rsidRPr="0050236C">
        <w:rPr>
          <w:rFonts w:ascii="Times New Roman" w:hAnsi="Times New Roman" w:cs="Times New Roman"/>
          <w:sz w:val="28"/>
          <w:szCs w:val="28"/>
        </w:rPr>
        <w:t xml:space="preserve">    п.Шиверский   </w:t>
      </w:r>
      <w:r w:rsidR="001B00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0236C" w:rsidRPr="0050236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14-62</w:t>
      </w:r>
    </w:p>
    <w:p w:rsidR="0050236C" w:rsidRPr="009B0648" w:rsidRDefault="0050236C" w:rsidP="0050236C">
      <w:pPr>
        <w:rPr>
          <w:b/>
        </w:rPr>
      </w:pPr>
    </w:p>
    <w:p w:rsidR="00A10623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71D"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</w:t>
      </w:r>
      <w:r w:rsidR="001B00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6271D">
        <w:rPr>
          <w:rFonts w:ascii="Times New Roman" w:eastAsia="Times New Roman" w:hAnsi="Times New Roman" w:cs="Times New Roman"/>
          <w:sz w:val="28"/>
          <w:szCs w:val="20"/>
        </w:rPr>
        <w:t xml:space="preserve">об аренде </w:t>
      </w:r>
    </w:p>
    <w:p w:rsidR="00A10623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0"/>
        </w:rPr>
        <w:t>муниципального</w:t>
      </w:r>
      <w:r w:rsidRPr="009F516E">
        <w:rPr>
          <w:rFonts w:ascii="Times New Roman" w:eastAsia="Times New Roman" w:hAnsi="Times New Roman" w:cs="Times New Roman"/>
          <w:sz w:val="28"/>
          <w:szCs w:val="20"/>
        </w:rPr>
        <w:t>имущества</w:t>
      </w:r>
      <w:r w:rsidRPr="009F516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</w:p>
    <w:p w:rsidR="00A10623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F516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B00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16E">
        <w:rPr>
          <w:rFonts w:ascii="Times New Roman" w:eastAsia="Times New Roman" w:hAnsi="Times New Roman" w:cs="Times New Roman"/>
          <w:sz w:val="28"/>
          <w:szCs w:val="20"/>
        </w:rPr>
        <w:t xml:space="preserve">Шиверский сельсовет </w:t>
      </w:r>
      <w:r w:rsidRPr="0056271D">
        <w:rPr>
          <w:rFonts w:ascii="Times New Roman" w:eastAsia="Times New Roman" w:hAnsi="Times New Roman" w:cs="Times New Roman"/>
          <w:sz w:val="28"/>
          <w:szCs w:val="20"/>
        </w:rPr>
        <w:t>и методики</w:t>
      </w:r>
    </w:p>
    <w:p w:rsidR="0056271D" w:rsidRPr="0056271D" w:rsidRDefault="0056271D" w:rsidP="005627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определения арендной платы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271D" w:rsidRPr="009F516E" w:rsidRDefault="0056271D" w:rsidP="00562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управления муниципальным </w:t>
      </w:r>
      <w:r w:rsidRPr="009F516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F516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516E">
        <w:rPr>
          <w:rFonts w:ascii="Times New Roman" w:eastAsia="Times New Roman" w:hAnsi="Times New Roman" w:cs="Times New Roman"/>
          <w:sz w:val="28"/>
          <w:szCs w:val="28"/>
        </w:rPr>
        <w:t>ществом муниципального образования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 xml:space="preserve"> Шиверский сельсовет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, в соответствии с Гражданским кодексом Российской Федерации, Федеральным законом от 06.10.2003 № 131-ФЗ «Об общих принципах организации местного сам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управления в Российской Федерации», руководствуясь Уставом</w:t>
      </w:r>
      <w:r w:rsidR="009F516E">
        <w:rPr>
          <w:rFonts w:ascii="Times New Roman" w:eastAsia="Times New Roman" w:hAnsi="Times New Roman" w:cs="Times New Roman"/>
          <w:sz w:val="28"/>
          <w:szCs w:val="28"/>
        </w:rPr>
        <w:t xml:space="preserve"> Шиверского сельсовета</w:t>
      </w:r>
      <w:r w:rsidRPr="0056271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Шиверский сельский Совет депутатов</w:t>
      </w:r>
      <w:r w:rsidRPr="009F516E">
        <w:rPr>
          <w:rFonts w:ascii="Times New Roman" w:eastAsia="Times New Roman" w:hAnsi="Times New Roman" w:cs="Times New Roman"/>
          <w:sz w:val="28"/>
          <w:szCs w:val="28"/>
        </w:rPr>
        <w:t>, РЕШИЛ: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аренде муниципального имущества 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ципального образования Шиверский сельсовет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2. Утвердить Методику определения арендной платы за пользование объектами муниципальной собственности 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Ш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верский сельсовет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согласно приложению 2.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в день, следующий за днем его официального опубликования в </w:t>
      </w:r>
      <w:r w:rsidR="009F516E" w:rsidRPr="002D3B1B">
        <w:rPr>
          <w:rFonts w:ascii="Times New Roman" w:hAnsi="Times New Roman" w:cs="Times New Roman"/>
          <w:sz w:val="28"/>
          <w:szCs w:val="28"/>
        </w:rPr>
        <w:t>газете «Шиверский вестник»</w:t>
      </w:r>
      <w:r w:rsidR="008E0DEF">
        <w:rPr>
          <w:rFonts w:ascii="Times New Roman" w:hAnsi="Times New Roman" w:cs="Times New Roman"/>
          <w:sz w:val="28"/>
          <w:szCs w:val="28"/>
        </w:rPr>
        <w:t xml:space="preserve"> и на официал</w:t>
      </w:r>
      <w:r w:rsidR="008E0DEF">
        <w:rPr>
          <w:rFonts w:ascii="Times New Roman" w:hAnsi="Times New Roman" w:cs="Times New Roman"/>
          <w:sz w:val="28"/>
          <w:szCs w:val="28"/>
        </w:rPr>
        <w:t>ь</w:t>
      </w:r>
      <w:r w:rsidR="008E0DEF">
        <w:rPr>
          <w:rFonts w:ascii="Times New Roman" w:hAnsi="Times New Roman" w:cs="Times New Roman"/>
          <w:sz w:val="28"/>
          <w:szCs w:val="28"/>
        </w:rPr>
        <w:t>ном сайте администрации в сети Интернет</w:t>
      </w:r>
      <w:r w:rsidR="009F516E" w:rsidRPr="002D3B1B">
        <w:rPr>
          <w:rFonts w:ascii="Times New Roman" w:hAnsi="Times New Roman" w:cs="Times New Roman"/>
          <w:sz w:val="28"/>
          <w:szCs w:val="28"/>
        </w:rPr>
        <w:t>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DEF" w:rsidRDefault="008E0DEF" w:rsidP="009F5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516E" w:rsidRPr="009F516E" w:rsidRDefault="009F516E" w:rsidP="009F5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E">
        <w:rPr>
          <w:rFonts w:ascii="Times New Roman" w:hAnsi="Times New Roman" w:cs="Times New Roman"/>
          <w:sz w:val="28"/>
          <w:szCs w:val="28"/>
        </w:rPr>
        <w:t xml:space="preserve">Председатель Шиверского сельского </w:t>
      </w:r>
    </w:p>
    <w:p w:rsidR="009F516E" w:rsidRPr="009F516E" w:rsidRDefault="009F516E" w:rsidP="009F51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16E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9F516E">
        <w:rPr>
          <w:rFonts w:ascii="Times New Roman" w:hAnsi="Times New Roman" w:cs="Times New Roman"/>
          <w:sz w:val="28"/>
          <w:szCs w:val="28"/>
        </w:rPr>
        <w:tab/>
      </w:r>
      <w:r w:rsidRPr="009F516E">
        <w:rPr>
          <w:rFonts w:ascii="Times New Roman" w:hAnsi="Times New Roman" w:cs="Times New Roman"/>
          <w:sz w:val="28"/>
          <w:szCs w:val="28"/>
        </w:rPr>
        <w:tab/>
      </w:r>
      <w:r w:rsidRPr="009F516E">
        <w:rPr>
          <w:rFonts w:ascii="Times New Roman" w:hAnsi="Times New Roman" w:cs="Times New Roman"/>
          <w:sz w:val="28"/>
          <w:szCs w:val="28"/>
        </w:rPr>
        <w:tab/>
      </w:r>
      <w:r w:rsidRPr="009F51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В.А. Маргачева</w:t>
      </w:r>
    </w:p>
    <w:p w:rsidR="009F516E" w:rsidRPr="009F516E" w:rsidRDefault="00A470C9" w:rsidP="009F51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«____»______________2022г.</w:t>
      </w:r>
    </w:p>
    <w:p w:rsidR="009F516E" w:rsidRPr="009F516E" w:rsidRDefault="009F516E" w:rsidP="009F516E">
      <w:pPr>
        <w:rPr>
          <w:rFonts w:ascii="Times New Roman" w:hAnsi="Times New Roman" w:cs="Times New Roman"/>
          <w:sz w:val="28"/>
          <w:szCs w:val="28"/>
        </w:rPr>
      </w:pPr>
      <w:r w:rsidRPr="009F516E">
        <w:rPr>
          <w:rFonts w:ascii="Times New Roman" w:hAnsi="Times New Roman" w:cs="Times New Roman"/>
          <w:sz w:val="28"/>
          <w:szCs w:val="28"/>
        </w:rPr>
        <w:t>Глава</w:t>
      </w:r>
      <w:r w:rsidRPr="009F516E">
        <w:rPr>
          <w:rFonts w:ascii="Times New Roman" w:hAnsi="Times New Roman" w:cs="Times New Roman"/>
          <w:sz w:val="28"/>
          <w:szCs w:val="28"/>
        </w:rPr>
        <w:tab/>
        <w:t xml:space="preserve"> Шиверского сельсовета                                                      Д.П. Плохой</w:t>
      </w:r>
    </w:p>
    <w:p w:rsidR="009F516E" w:rsidRPr="009F516E" w:rsidRDefault="00A470C9" w:rsidP="009F5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«____»______________2022г.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DEF" w:rsidRDefault="008E0DEF" w:rsidP="005627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9F516E" w:rsidRDefault="0056271D" w:rsidP="005627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F51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к Решению 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Шиверского сельского Совета депутатов</w:t>
      </w:r>
    </w:p>
    <w:p w:rsidR="0056271D" w:rsidRPr="009F516E" w:rsidRDefault="0056271D" w:rsidP="005627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9F51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70C9">
        <w:rPr>
          <w:rFonts w:ascii="Times New Roman" w:eastAsia="Times New Roman" w:hAnsi="Times New Roman" w:cs="Times New Roman"/>
          <w:sz w:val="28"/>
          <w:szCs w:val="28"/>
        </w:rPr>
        <w:t>22.02.2022г.</w:t>
      </w:r>
      <w:r w:rsidRPr="009F516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70C9">
        <w:rPr>
          <w:rFonts w:ascii="Times New Roman" w:eastAsia="Times New Roman" w:hAnsi="Times New Roman" w:cs="Times New Roman"/>
          <w:sz w:val="28"/>
          <w:szCs w:val="28"/>
        </w:rPr>
        <w:t>14-62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6271D" w:rsidRPr="009F516E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АРЕНДЕ МУНИЦИПАЛЬНОГО </w:t>
      </w:r>
      <w:r w:rsidR="009F516E" w:rsidRPr="00562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ИМУЩЕСТВА </w:t>
      </w:r>
      <w:r w:rsidR="009F516E" w:rsidRPr="005A2B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</w:t>
      </w:r>
      <w:r w:rsidR="009F516E" w:rsidRPr="005A2B7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9F516E" w:rsidRPr="005A2B7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ПАЛЬНОГО</w:t>
      </w:r>
      <w:r w:rsidRPr="009F516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="009F516E" w:rsidRPr="009F51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ШИВЕРСКИЙ СЕЛЬСОВЕТ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Глава 1. ОБЩИЕ ПОЛОЖЕНИЯ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сийской Федерации», Федеральным законом от 26.07.2006 № 135-ФЗ «О з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щите конкуренции» (далее - Закон о защите конкуренции), Правилами пр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ведения конкурсов или аукционов на право заключения договоров аренды, договоров безвозмездного пользования, договоров доверительного управл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ния имуществом, иных договоров, предусматривающих переход прав влад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ния и (или) пользования в отношении государственного или муниципального имущества, утвержденными Приказом Федеральной антимонопольной слу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бы России от 10.02.2010 № 67, Уставом</w:t>
      </w:r>
      <w:r w:rsidR="009F516E">
        <w:rPr>
          <w:rFonts w:ascii="Times New Roman" w:eastAsia="Times New Roman" w:hAnsi="Times New Roman" w:cs="Times New Roman"/>
          <w:sz w:val="28"/>
          <w:szCs w:val="28"/>
        </w:rPr>
        <w:t xml:space="preserve"> Шивер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516E">
        <w:rPr>
          <w:rFonts w:ascii="Times New Roman" w:eastAsia="Times New Roman" w:hAnsi="Times New Roman" w:cs="Times New Roman"/>
          <w:sz w:val="28"/>
          <w:szCs w:val="28"/>
        </w:rPr>
        <w:t>кого сельсовета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и условия предоставления в аренду муниципального имущества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F516E" w:rsidRPr="009F516E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Шиверский сельсовет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муниципальное имущество).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1.2. В соответствии с настоящим Положением в аренду может быть п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редано следующее муниципальное имущество: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нежилые здания и помещения (в том числе части зданий и помещ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ний).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1.3. Муниципальное имущество может быть передано в аренду юрид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ческим лицам любых организационно-правовых форм, индивидуальным предпринимателям и физическим лицам.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1.4. Целью передачи муниципального имущества в аренду является: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- целевое 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использование имущества;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созд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ание необходимой инфраструктуры;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сохранност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и имущества;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- пополнение доходной части бюджета </w:t>
      </w:r>
      <w:r w:rsidR="006938F6" w:rsidRPr="009F51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Шиверский сельсовет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1.5. Действие настоящего Положения не распространяется на отнош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ния, связанные с арендой земельных участков и объектами 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жилищного фонда.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8F6" w:rsidRDefault="006938F6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2. ПОРЯДОК ПЕРЕДАЧИ МУНИЦИПАЛЬНОГО ИМ</w:t>
      </w: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ЩЕСТВА В АРЕНДУ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2.1. 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2.2. Заключение договора аренды муниципального имущества может быть осуществлено только по результатам проведения торгов в форме ау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ционов или конкурсов на право заключения договора аренды, за исключен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ем следующих случаев:</w:t>
      </w:r>
    </w:p>
    <w:p w:rsidR="0056271D" w:rsidRPr="00595298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98">
        <w:rPr>
          <w:rFonts w:ascii="Times New Roman" w:eastAsia="Times New Roman" w:hAnsi="Times New Roman" w:cs="Times New Roman"/>
          <w:sz w:val="28"/>
          <w:szCs w:val="28"/>
        </w:rPr>
        <w:t>- предоставление прав на муниципальное имущество в случаях, опр</w:t>
      </w:r>
      <w:r w:rsidRPr="0059529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95298">
        <w:rPr>
          <w:rFonts w:ascii="Times New Roman" w:eastAsia="Times New Roman" w:hAnsi="Times New Roman" w:cs="Times New Roman"/>
          <w:sz w:val="28"/>
          <w:szCs w:val="28"/>
        </w:rPr>
        <w:t>деленных статьей 17.1 Закона о защите конкуренции;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298">
        <w:rPr>
          <w:rFonts w:ascii="Times New Roman" w:eastAsia="Times New Roman" w:hAnsi="Times New Roman" w:cs="Times New Roman"/>
          <w:sz w:val="28"/>
          <w:szCs w:val="28"/>
        </w:rPr>
        <w:t>- в целях, установленных статьей 19 Закона о защите конкуренции;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предоставление муниципальной преференции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в виде передачи в аренду муниципального имущества без проведения торгов по согласованию с Красноярским Управлением Федеральной антимонопольной службы России.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2.3. При передаче в аренду имущества </w:t>
      </w:r>
      <w:r w:rsidR="006938F6" w:rsidRPr="009F516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Шиверский сельсовет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полномочия арендодателя муниципального имущества осуществляет </w:t>
      </w:r>
      <w:r w:rsidR="006938F6" w:rsidRPr="005627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938F6" w:rsidRPr="009F516E">
        <w:rPr>
          <w:rFonts w:ascii="Times New Roman" w:eastAsia="Times New Roman" w:hAnsi="Times New Roman" w:cs="Times New Roman"/>
          <w:sz w:val="28"/>
          <w:szCs w:val="28"/>
        </w:rPr>
        <w:t>Шиверского сельсовет</w:t>
      </w:r>
      <w:r w:rsidR="006938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2.4. Торги на право аренды муниципального имущества проводятся в случаях, когда имущество свободно от договорных отношений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либо не во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требовано для использования в уставной деятельности муниципальных у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реждений.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2.5. Условия торгов на право заключения договора аренды муниц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пального имущества разрабатываются арендодателем в соответствии с де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ствующим законодательством.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При проведении торгов на право заключения договора аренды 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новой для расчета арендной платы за использование муниципального им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щества является рыночно обоснованная величина арендной платы на опред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ленный срок, определенная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При заключении договоров аренды имущества без проведения то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гов ежемесячный размер арендной платы определяется на основании метод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ки, установленной приложением 2 к настоящему Решению.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мездного пользования, договоров доверительного управления имуществом, иных договоров, предусматривающих переход прав владения и (или) польз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вания в отношении государственного или муниципального имущества, у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вержденными Приказом Федеральной антимонопольной службы России от 10.02.2010 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67.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В случае, если торги признаны несостоявшимися, организатор то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те торгов протокола аукциона либо протокола рассмотрения заявок на уч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стие в аукционе в случае, если аукцион признан несостоявшимся по причине подачи единственной заявки на участие в аукционе либо признания участн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ком аукциона только одного заявителя.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В договоре аренды указываются данные, позволяющие опред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ленно установить имущество, подлежащее передаче арендатору; определ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ются состав и стоимость передаваемого в аренду имущества, размер и пор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док внесения арендной платы, распределение обязанностей и ответстве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ность сторон.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На основании подписанного сторонами договора аренды соста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ляется акт приема-передачи муниципального имущества, являющийся неот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емлемой частью договора аренды. В акте приема-передачи указываются: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дата составления акта;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наименование и реквизиты сторон договора;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дата составления и номер договора аренды;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технические и иные характеристики объекта;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недостатки имущества и сроки их устранения;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подписи сторон.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 заключе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ный на срок более года, подлежит государственной регистрации в соответс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вии с Федеральным </w:t>
      </w:r>
      <w:r w:rsidR="006938F6" w:rsidRPr="0056271D">
        <w:rPr>
          <w:rFonts w:ascii="Times New Roman" w:eastAsia="Times New Roman" w:hAnsi="Times New Roman" w:cs="Times New Roman"/>
          <w:sz w:val="28"/>
          <w:szCs w:val="28"/>
        </w:rPr>
        <w:t>законом «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 государственной регистрации прав на 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движимое имущество и сделок с ним» за счет арендатора и вступает в силу с момента регистрации.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. 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тавлять арендованное имущество в безвозмездное пользование на срок де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ствия договора аренды. К договорам субаренды применяются правила о 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говорах аренды, если иное не установлено законом или иными правовыми актами.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A402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. Арендаторы муниципального имущества несут обязательства по оплате коммунальных и эксплуатационных услуг, рассчитываемых на общую 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площадь, включающую в себя арендуемую площадь и вспомогательную площадь, определяемую в зависимости от арендуемой площади с учетом к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эффициента по зданию.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Глава 3. ПОРЯДОК И УСЛОВИЯ ЗАЧЕТА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В СЧЕТ АРЕНДНОЙ ПЛАТЫ ЗАТРАТ АРЕНДАТОРОВ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ЗА ПРОИЗВЕДЕННЫЕ РАБОТЫ ПО КАПИТАЛЬНОМУ Р</w:t>
      </w: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МОНТУ МУНИЦИПАЛЬНОГО НЕДВИЖИМОГО ИМУЩЕСТВА - ОБЪЕКТОВ КАПИТАЛЬНОГО СТРОИТЕЛЬСТВА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3.1. Капитальный ремонт объектов капитального строительства (за 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ключением линейных объектов) - замена и (или) восстановление строител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3.2. Объект капитального строительства - нежилое здание, встроенно-пристроенное помещение, объект или сооружение инженерной инфрастру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туры (далее - Объект).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3.3. Подлежат возмещению произведенные арендатором затраты, в к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торые входит стоимость работ по капитальному ремонту Объекта, перечи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ленные в приложении к настоящему Положению, и разработка проектно-сметной документации по капитальному ремонту Объекта.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3.4. Возмещению не подлежат затраты арендатора на проведение работ: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по капитальному ремонту Объекта, не согласованные в установле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ном порядке;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по текущему ремонту Объекта;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по обеспечению Объекта дополнительным тепло-, энерго-, водосна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жением, монтажу счетчиков тепло-, энерго-, водоснабжения;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по монтажу охранной сигнализации (включая работы по установке дополнительных дверей, решеток);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необходимость проведения которых возникла в связи со спецификой деятельности арендатора или связанных с улучшением экстерьера и интерь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ра Объекта.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3.5. 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предложения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предполагаемые сроки проведения капитального ремонта (план-график проведения работ);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условия проведения капитального ремонта (собственными силами, силами подрядной организации);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смета на выполнение капитального ремонта.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3.6. 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3.7. Условия проведения капитального ремонта оформляются дополн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тельным соглашением к договору аренды.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3.8. Для возмещения затрат за проведенный капитальный ремонт аре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датор обязан не позднее одного месяца с момента окончания срока, устано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ленного дополнительным соглашением для проведения капитального ремо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та, предоставить арендодателю: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акт о приемке выполненных работ;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платежные документы, подтверждающие затраты арендатора на пр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ведение капитального ремонта;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договор подряда с копией лицензии подрядчика на осуществление данного вида деятельности.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3.9. Возмещение затрат арендатора за проведенный капитальный р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монт Объекта осуществляется на основании распоряжения администрации района, в котором должен быть указан размер затрат, принятых к возмещ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нию.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3.10. 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56271D" w:rsidRPr="00D31EAE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3.11. После истечения срока действия договора аренды сумма затрат за проведенный капитальный ремонт, не возмещенная на момент окончания срока договора аренды, считается погашенной.</w:t>
      </w: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23" w:rsidRDefault="00A10623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23" w:rsidRDefault="00A10623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0623" w:rsidRPr="0050236C" w:rsidRDefault="00A10623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EAE" w:rsidRPr="0050236C" w:rsidRDefault="00D31EAE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298" w:rsidRDefault="0056271D" w:rsidP="0056271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5A2B73">
        <w:rPr>
          <w:rFonts w:ascii="Times New Roman" w:eastAsia="Times New Roman" w:hAnsi="Times New Roman" w:cs="Times New Roman"/>
          <w:sz w:val="28"/>
          <w:szCs w:val="28"/>
        </w:rPr>
        <w:t xml:space="preserve">Решению </w:t>
      </w:r>
      <w:r w:rsidR="005A2B73">
        <w:rPr>
          <w:rFonts w:ascii="Times New Roman" w:eastAsia="Times New Roman" w:hAnsi="Times New Roman" w:cs="Times New Roman"/>
          <w:sz w:val="28"/>
          <w:szCs w:val="28"/>
        </w:rPr>
        <w:t>Шиверского сельск</w:t>
      </w:r>
      <w:r w:rsidR="005A2B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A2B73">
        <w:rPr>
          <w:rFonts w:ascii="Times New Roman" w:eastAsia="Times New Roman" w:hAnsi="Times New Roman" w:cs="Times New Roman"/>
          <w:sz w:val="28"/>
          <w:szCs w:val="28"/>
        </w:rPr>
        <w:t>го Совета депутатов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470C9">
        <w:rPr>
          <w:rFonts w:ascii="Times New Roman" w:eastAsia="Times New Roman" w:hAnsi="Times New Roman" w:cs="Times New Roman"/>
          <w:sz w:val="28"/>
          <w:szCs w:val="28"/>
        </w:rPr>
        <w:t>22.02.2022г.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470C9">
        <w:rPr>
          <w:rFonts w:ascii="Times New Roman" w:eastAsia="Times New Roman" w:hAnsi="Times New Roman" w:cs="Times New Roman"/>
          <w:sz w:val="28"/>
          <w:szCs w:val="28"/>
        </w:rPr>
        <w:t>14-62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71D" w:rsidRPr="0056271D" w:rsidRDefault="0056271D" w:rsidP="005A2B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МЕТОДИКА ОПРЕДЕЛЕНИЯ АРЕНДНОЙ ПЛАТЫ ЗА ПОЛ</w:t>
      </w: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56271D">
        <w:rPr>
          <w:rFonts w:ascii="Times New Roman" w:eastAsia="Times New Roman" w:hAnsi="Times New Roman" w:cs="Times New Roman"/>
          <w:b/>
          <w:sz w:val="28"/>
          <w:szCs w:val="28"/>
        </w:rPr>
        <w:t xml:space="preserve">ЗОВАНИЕ ОБЪЕКТАМИ МУНИЦИПАЛЬНОЙ СОБСТВЕННОСТИ </w:t>
      </w:r>
      <w:r w:rsidR="005A2B73" w:rsidRPr="005A2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5A2B73" w:rsidRPr="009F516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ШИВЕРСКИЙ СЕЛЬСОВЕТ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1. Основой для расчета арендной платы является рыночн</w:t>
      </w:r>
      <w:bookmarkStart w:id="0" w:name="_GoBack"/>
      <w:bookmarkEnd w:id="0"/>
      <w:r w:rsidRPr="0056271D">
        <w:rPr>
          <w:rFonts w:ascii="Times New Roman" w:eastAsia="Times New Roman" w:hAnsi="Times New Roman" w:cs="Times New Roman"/>
          <w:sz w:val="28"/>
          <w:szCs w:val="28"/>
        </w:rPr>
        <w:t>о обоснова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ная величина арендной платы, определенная в соответствии с Федеральным законом от 29.07.1998 № 135-ФЗ «Об оценочной деятельности».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2. Администрация</w:t>
      </w:r>
      <w:r w:rsidR="005A2B73">
        <w:rPr>
          <w:rFonts w:ascii="Times New Roman" w:eastAsia="Times New Roman" w:hAnsi="Times New Roman" w:cs="Times New Roman"/>
          <w:sz w:val="28"/>
          <w:szCs w:val="28"/>
        </w:rPr>
        <w:t xml:space="preserve"> Шиверского сельсовета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организацию оценки объек</w:t>
      </w:r>
      <w:r w:rsidR="00A10623">
        <w:rPr>
          <w:rFonts w:ascii="Times New Roman" w:eastAsia="Times New Roman" w:hAnsi="Times New Roman" w:cs="Times New Roman"/>
          <w:sz w:val="28"/>
          <w:szCs w:val="28"/>
        </w:rPr>
        <w:t>тов муниципальной собственности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, подлежащих передаче в аренду, независимым оценщиком.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Организацию оценки объектов, находящихся в хозяйственном ведении и оперативном управлении, осуществляют муниципальные предприятия и учреждения.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3. После проведения оценки рыночно обоснованной величины арен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ной платы годовая арендная плата за пользование объектами муниципальной собственности рассчитывается по следующей формуле: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A = P x Кд,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A - размер арендной платы в год, руб.;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P - рыночно обоснованная величина арендной платы в год, руб.;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Кд - коэффициент, учитывающий вид деятельности арендатора.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Для расчета арендной платы применяются следующие коэффициенты, учитывающие вид деятельности арендатора: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банки, пункты обмена валют, ночные клубы, рестораны, бары, торг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вая деятельность с реализацией винно-водочных изделий (более 30% товар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оборота) -  Кд - 2,0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- гостиницы, мотели, кемпинги, </w:t>
      </w:r>
      <w:r w:rsidR="0059529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 xml:space="preserve"> Кд - 1,5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бани и сауны, парикмахерские и косметические кабинеты, закусочные типа «Макдональдс», пиццерии -Кд - 1,2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склады, базы, терминалы по хранению грузов; узлы радиовещания и радиосвязи, организации, предоставляющие услуги связи (телефонные ста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95298">
        <w:rPr>
          <w:rFonts w:ascii="Times New Roman" w:eastAsia="Times New Roman" w:hAnsi="Times New Roman" w:cs="Times New Roman"/>
          <w:sz w:val="28"/>
          <w:szCs w:val="28"/>
        </w:rPr>
        <w:t>ции, почта, телеграф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); предприяти</w:t>
      </w:r>
      <w:r w:rsidR="00595298">
        <w:rPr>
          <w:rFonts w:ascii="Times New Roman" w:eastAsia="Times New Roman" w:hAnsi="Times New Roman" w:cs="Times New Roman"/>
          <w:sz w:val="28"/>
          <w:szCs w:val="28"/>
        </w:rPr>
        <w:t xml:space="preserve">я оптовой и розничной торговли 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-Кд - 1,0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учебные заведения любой формы собственности, предприятия мес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ных товаропроизводителей - Кд - 0,75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транспортные организации; цирки, театры; государственные учре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дения здравоохранения; фирмы по организации санитарной очистки, уборки и озеленения города; предприятия общественного питания, обслуживающие школьников, студентов, учащихся училищ; предприятия бытового обслуж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lastRenderedPageBreak/>
        <w:t>вания населения (включая ритуальные услуги), магазины типа "Ветеран"; предприятия с использованием труда инвалидов (при условии, что от общего числа работников предприятия указанная категория составляет не менее п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ловины); отделы детского питания, детских товаров и принадлежностей-Кд - 0,5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эксплуатация и обслуживание сетей инженерной инфраструктуры - Кд - 1,0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- прочие виды деятельности, не вошедшие в настоящий перечень - Кд - 1,0.</w:t>
      </w:r>
    </w:p>
    <w:p w:rsidR="0056271D" w:rsidRPr="0056271D" w:rsidRDefault="0056271D" w:rsidP="00562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71D">
        <w:rPr>
          <w:rFonts w:ascii="Times New Roman" w:eastAsia="Times New Roman" w:hAnsi="Times New Roman" w:cs="Times New Roman"/>
          <w:sz w:val="28"/>
          <w:szCs w:val="28"/>
        </w:rPr>
        <w:t>4. В случае если арендатор осуществляет несколько видов деятельн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сти, предусмотренных пунктом 3 настоящей Методики, при расчете арен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6271D">
        <w:rPr>
          <w:rFonts w:ascii="Times New Roman" w:eastAsia="Times New Roman" w:hAnsi="Times New Roman" w:cs="Times New Roman"/>
          <w:sz w:val="28"/>
          <w:szCs w:val="28"/>
        </w:rPr>
        <w:t>ной платы применяется наибольший коэффициент, предусмотренный видами деятельности, осуществляемыми арендатором.</w:t>
      </w:r>
    </w:p>
    <w:p w:rsidR="000B2536" w:rsidRDefault="000B2536"/>
    <w:sectPr w:rsidR="000B2536" w:rsidSect="000024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2CC" w:rsidRDefault="00E012CC" w:rsidP="0056271D">
      <w:pPr>
        <w:spacing w:after="0" w:line="240" w:lineRule="auto"/>
      </w:pPr>
      <w:r>
        <w:separator/>
      </w:r>
    </w:p>
  </w:endnote>
  <w:endnote w:type="continuationSeparator" w:id="1">
    <w:p w:rsidR="00E012CC" w:rsidRDefault="00E012CC" w:rsidP="0056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8D3" w:rsidRDefault="008D38D3">
    <w:pPr>
      <w:pStyle w:val="a8"/>
    </w:pPr>
  </w:p>
  <w:p w:rsidR="006B7190" w:rsidRPr="00AB42A9" w:rsidRDefault="006B7190" w:rsidP="00AB42A9">
    <w:pPr>
      <w:pStyle w:val="a8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2CC" w:rsidRDefault="00E012CC" w:rsidP="0056271D">
      <w:pPr>
        <w:spacing w:after="0" w:line="240" w:lineRule="auto"/>
      </w:pPr>
      <w:r>
        <w:separator/>
      </w:r>
    </w:p>
  </w:footnote>
  <w:footnote w:type="continuationSeparator" w:id="1">
    <w:p w:rsidR="00E012CC" w:rsidRDefault="00E012CC" w:rsidP="00562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3641"/>
    <w:rsid w:val="00002456"/>
    <w:rsid w:val="00005DAA"/>
    <w:rsid w:val="000B2536"/>
    <w:rsid w:val="00131950"/>
    <w:rsid w:val="00133641"/>
    <w:rsid w:val="001B002D"/>
    <w:rsid w:val="001C60B7"/>
    <w:rsid w:val="002579DD"/>
    <w:rsid w:val="00284D97"/>
    <w:rsid w:val="00291B12"/>
    <w:rsid w:val="002A4991"/>
    <w:rsid w:val="00426A23"/>
    <w:rsid w:val="0050236C"/>
    <w:rsid w:val="0055785F"/>
    <w:rsid w:val="0056271D"/>
    <w:rsid w:val="00595298"/>
    <w:rsid w:val="005A2B73"/>
    <w:rsid w:val="006938F6"/>
    <w:rsid w:val="006B7190"/>
    <w:rsid w:val="006C731D"/>
    <w:rsid w:val="00761BE4"/>
    <w:rsid w:val="007B286D"/>
    <w:rsid w:val="007F760D"/>
    <w:rsid w:val="00821305"/>
    <w:rsid w:val="008D16E1"/>
    <w:rsid w:val="008D38D3"/>
    <w:rsid w:val="008E0DEF"/>
    <w:rsid w:val="0094754D"/>
    <w:rsid w:val="009F516E"/>
    <w:rsid w:val="00A10623"/>
    <w:rsid w:val="00A40276"/>
    <w:rsid w:val="00A470C9"/>
    <w:rsid w:val="00A52221"/>
    <w:rsid w:val="00AB42A9"/>
    <w:rsid w:val="00AB7B42"/>
    <w:rsid w:val="00AF09E7"/>
    <w:rsid w:val="00B314F1"/>
    <w:rsid w:val="00D31EAE"/>
    <w:rsid w:val="00DB6611"/>
    <w:rsid w:val="00E012CC"/>
    <w:rsid w:val="00E07502"/>
    <w:rsid w:val="00F57FCA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1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271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1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190"/>
  </w:style>
  <w:style w:type="paragraph" w:styleId="a8">
    <w:name w:val="footer"/>
    <w:basedOn w:val="a"/>
    <w:link w:val="a9"/>
    <w:uiPriority w:val="99"/>
    <w:unhideWhenUsed/>
    <w:rsid w:val="006B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664FA-D066-4569-AC0F-E4357694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6</cp:revision>
  <dcterms:created xsi:type="dcterms:W3CDTF">2022-01-18T10:07:00Z</dcterms:created>
  <dcterms:modified xsi:type="dcterms:W3CDTF">2022-03-14T03:29:00Z</dcterms:modified>
</cp:coreProperties>
</file>